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DD" w:rsidRPr="00691C2A" w:rsidRDefault="00564EDD" w:rsidP="00E61C8B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691C2A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564EDD" w:rsidRPr="00691C2A" w:rsidRDefault="00564EDD" w:rsidP="00564ED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691C2A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Pr="00691C2A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691C2A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inline distT="0" distB="0" distL="0" distR="0">
            <wp:extent cx="387458" cy="476250"/>
            <wp:effectExtent l="0" t="0" r="0" b="0"/>
            <wp:docPr id="98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458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91C2A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564EDD" w:rsidRPr="00691C2A" w:rsidRDefault="00564EDD" w:rsidP="00564EDD">
      <w:pPr>
        <w:pStyle w:val="Bezproreda"/>
        <w:rPr>
          <w:rFonts w:ascii="Times New Roman" w:eastAsia="Calibri" w:hAnsi="Times New Roman" w:cs="Times New Roman"/>
          <w:b/>
          <w:sz w:val="24"/>
          <w:szCs w:val="24"/>
        </w:rPr>
      </w:pPr>
      <w:r w:rsidRPr="00691C2A">
        <w:rPr>
          <w:rFonts w:ascii="Times New Roman" w:eastAsia="Times New Roman" w:hAnsi="Times New Roman" w:cs="Times New Roman"/>
          <w:b/>
          <w:sz w:val="24"/>
          <w:szCs w:val="24"/>
        </w:rPr>
        <w:t>REPUBLIKA HRVATSKA</w:t>
      </w:r>
    </w:p>
    <w:p w:rsidR="00564EDD" w:rsidRPr="00691C2A" w:rsidRDefault="00564EDD" w:rsidP="00564EDD">
      <w:pPr>
        <w:pStyle w:val="Bezproreda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C2A">
        <w:rPr>
          <w:rFonts w:ascii="Times New Roman" w:eastAsia="Times New Roman" w:hAnsi="Times New Roman" w:cs="Times New Roman"/>
          <w:b/>
          <w:sz w:val="24"/>
          <w:szCs w:val="24"/>
        </w:rPr>
        <w:t>SISAČKO-MOSLAVAČKA ŽUPANIJA</w:t>
      </w:r>
    </w:p>
    <w:p w:rsidR="00564EDD" w:rsidRPr="00691C2A" w:rsidRDefault="00564EDD" w:rsidP="00564EDD">
      <w:pPr>
        <w:pStyle w:val="Bezproreda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C2A">
        <w:rPr>
          <w:rFonts w:ascii="Times New Roman" w:eastAsia="Times New Roman" w:hAnsi="Times New Roman" w:cs="Times New Roman"/>
          <w:b/>
          <w:sz w:val="24"/>
          <w:szCs w:val="24"/>
        </w:rPr>
        <w:t>O P Ć I N A  S U N J A</w:t>
      </w: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  <w:r w:rsidRPr="006D4D8E">
        <w:rPr>
          <w:rFonts w:eastAsia="Times New Roman" w:cs="Times New Roman"/>
          <w:b/>
          <w:bCs/>
        </w:rPr>
        <w:t>OPĆINSKI NAČELNIK</w:t>
      </w: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</w:p>
    <w:p w:rsidR="00564EDD" w:rsidRPr="006D4D8E" w:rsidRDefault="00564EDD" w:rsidP="00564EDD">
      <w:pPr>
        <w:pStyle w:val="Standard"/>
        <w:rPr>
          <w:rFonts w:eastAsia="Times New Roman" w:cs="Times New Roman"/>
          <w:bCs/>
        </w:rPr>
      </w:pPr>
      <w:r w:rsidRPr="006D4D8E">
        <w:rPr>
          <w:rFonts w:eastAsia="Times New Roman" w:cs="Times New Roman"/>
          <w:bCs/>
        </w:rPr>
        <w:t>KLASA: 021-05/16-01/09</w:t>
      </w:r>
    </w:p>
    <w:p w:rsidR="00564EDD" w:rsidRPr="006D4D8E" w:rsidRDefault="00564EDD" w:rsidP="00564EDD">
      <w:pPr>
        <w:pStyle w:val="Standard"/>
        <w:rPr>
          <w:rFonts w:eastAsia="Times New Roman" w:cs="Times New Roman"/>
          <w:bCs/>
        </w:rPr>
      </w:pPr>
      <w:r w:rsidRPr="006D4D8E">
        <w:rPr>
          <w:rFonts w:eastAsia="Times New Roman" w:cs="Times New Roman"/>
          <w:bCs/>
        </w:rPr>
        <w:t>URBROJ: 2176/17-01-16-</w:t>
      </w:r>
    </w:p>
    <w:p w:rsidR="00564EDD" w:rsidRPr="006D4D8E" w:rsidRDefault="00564EDD" w:rsidP="00564EDD">
      <w:pPr>
        <w:pStyle w:val="Standard"/>
        <w:rPr>
          <w:rFonts w:eastAsia="Times New Roman" w:cs="Times New Roman"/>
          <w:bCs/>
        </w:rPr>
      </w:pPr>
      <w:r w:rsidRPr="006D4D8E">
        <w:rPr>
          <w:rFonts w:eastAsia="Times New Roman" w:cs="Times New Roman"/>
          <w:bCs/>
        </w:rPr>
        <w:t>Sunja, 19. prosinca  2016.</w:t>
      </w: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  <w:t>Općinsko vijeće Općine Sunja</w:t>
      </w: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  <w:t>n/r predsjednika Dalibora Medveda</w:t>
      </w: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</w:p>
    <w:p w:rsidR="00564EDD" w:rsidRPr="006D4D8E" w:rsidRDefault="00564EDD" w:rsidP="00564EDD">
      <w:pPr>
        <w:jc w:val="both"/>
        <w:outlineLvl w:val="0"/>
        <w:rPr>
          <w:rFonts w:ascii="Times New Roman" w:hAnsi="Times New Roman"/>
          <w:sz w:val="24"/>
          <w:szCs w:val="24"/>
        </w:rPr>
      </w:pPr>
      <w:r w:rsidRPr="006D4D8E">
        <w:rPr>
          <w:rFonts w:ascii="Times New Roman" w:eastAsia="Times New Roman" w:hAnsi="Times New Roman"/>
          <w:bCs/>
          <w:sz w:val="24"/>
          <w:szCs w:val="24"/>
        </w:rPr>
        <w:tab/>
        <w:t xml:space="preserve">Na temelju članka 47. Statuta Općine Sunja („Službeni vjesnik Općine Sunja“ broj 30/09, 26/10, 43/10, 12/13, 46/13 i 31/14) podnosim Općinskom vijeću Općine Sunja na razmatranje i usvajanje Prijedlog </w:t>
      </w:r>
      <w:r w:rsidRPr="006D4D8E">
        <w:rPr>
          <w:rFonts w:ascii="Times New Roman" w:hAnsi="Times New Roman"/>
          <w:sz w:val="24"/>
          <w:szCs w:val="24"/>
        </w:rPr>
        <w:t xml:space="preserve">Izmjena i dopuna Plana potrebnih financijskih sredstava za uklanjanje i ublažavanje posljedica elementarnih nepogoda i rada Općinskog povjerenstva za procjenu šteta od elementarnih nepogoda u 2016. godini </w:t>
      </w: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  <w:t xml:space="preserve">   Općinski načelnik</w:t>
      </w: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</w:p>
    <w:p w:rsidR="00564EDD" w:rsidRPr="006D4D8E" w:rsidRDefault="00564EDD" w:rsidP="00564EDD">
      <w:pPr>
        <w:pStyle w:val="Standard"/>
        <w:rPr>
          <w:rFonts w:eastAsia="Times New Roman" w:cs="Times New Roman"/>
          <w:b/>
          <w:bCs/>
        </w:rPr>
      </w:pP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  <w:t xml:space="preserve">     Grga Dragičević</w:t>
      </w:r>
      <w:r w:rsidRPr="006D4D8E">
        <w:rPr>
          <w:rFonts w:eastAsia="Times New Roman" w:cs="Times New Roman"/>
          <w:b/>
          <w:bCs/>
        </w:rPr>
        <w:tab/>
      </w:r>
      <w:r w:rsidRPr="006D4D8E">
        <w:rPr>
          <w:rFonts w:eastAsia="Times New Roman" w:cs="Times New Roman"/>
          <w:b/>
          <w:bCs/>
        </w:rPr>
        <w:tab/>
      </w:r>
    </w:p>
    <w:p w:rsidR="00564EDD" w:rsidRPr="006D4D8E" w:rsidRDefault="00564EDD" w:rsidP="00564EDD">
      <w:pPr>
        <w:pStyle w:val="Standard"/>
        <w:rPr>
          <w:rFonts w:eastAsia="Tahoma" w:cs="Times New Roman"/>
        </w:rPr>
      </w:pPr>
    </w:p>
    <w:p w:rsidR="00564EDD" w:rsidRPr="006D4D8E" w:rsidRDefault="00564EDD" w:rsidP="00564EDD">
      <w:pPr>
        <w:pStyle w:val="Standard"/>
        <w:rPr>
          <w:rFonts w:eastAsia="Tahoma" w:cs="Times New Roman"/>
        </w:rPr>
      </w:pPr>
    </w:p>
    <w:p w:rsidR="00564EDD" w:rsidRPr="006D4D8E" w:rsidRDefault="00564EDD" w:rsidP="00564EDD">
      <w:pPr>
        <w:pStyle w:val="Standard"/>
        <w:rPr>
          <w:rFonts w:eastAsia="Tahoma" w:cs="Times New Roman"/>
        </w:rPr>
      </w:pPr>
    </w:p>
    <w:p w:rsidR="00564EDD" w:rsidRPr="006D4D8E" w:rsidRDefault="00564EDD" w:rsidP="00564EDD">
      <w:pPr>
        <w:pStyle w:val="Standard"/>
        <w:rPr>
          <w:rFonts w:eastAsia="Tahoma" w:cs="Times New Roman"/>
        </w:rPr>
      </w:pPr>
    </w:p>
    <w:p w:rsidR="00564EDD" w:rsidRPr="006D4D8E" w:rsidRDefault="00564EDD" w:rsidP="00564EDD">
      <w:pPr>
        <w:pStyle w:val="Standard"/>
        <w:rPr>
          <w:rFonts w:eastAsia="Tahoma" w:cs="Times New Roman"/>
        </w:rPr>
      </w:pPr>
    </w:p>
    <w:p w:rsidR="00564EDD" w:rsidRPr="006D4D8E" w:rsidRDefault="00564EDD" w:rsidP="00564EDD">
      <w:pPr>
        <w:pStyle w:val="Standard"/>
        <w:rPr>
          <w:rFonts w:eastAsia="Tahoma" w:cs="Times New Roman"/>
        </w:rPr>
      </w:pPr>
    </w:p>
    <w:p w:rsidR="00564EDD" w:rsidRPr="006D4D8E" w:rsidRDefault="00564EDD" w:rsidP="00564EDD">
      <w:pPr>
        <w:pStyle w:val="Standard"/>
        <w:rPr>
          <w:rFonts w:eastAsia="Tahoma" w:cs="Times New Roman"/>
        </w:rPr>
      </w:pPr>
    </w:p>
    <w:p w:rsidR="00564EDD" w:rsidRPr="006D4D8E" w:rsidRDefault="00564EDD" w:rsidP="00564EDD">
      <w:pPr>
        <w:pStyle w:val="Standard"/>
        <w:rPr>
          <w:rFonts w:eastAsia="Tahoma" w:cs="Times New Roman"/>
        </w:rPr>
      </w:pPr>
    </w:p>
    <w:p w:rsidR="00564EDD" w:rsidRPr="006D4D8E" w:rsidRDefault="00564EDD" w:rsidP="00564EDD">
      <w:pPr>
        <w:pStyle w:val="Standard"/>
        <w:rPr>
          <w:rFonts w:eastAsia="Tahoma" w:cs="Times New Roman"/>
        </w:rPr>
      </w:pPr>
    </w:p>
    <w:p w:rsidR="00564EDD" w:rsidRPr="006D4D8E" w:rsidRDefault="00564EDD" w:rsidP="00564EDD">
      <w:pPr>
        <w:pStyle w:val="Standard"/>
        <w:rPr>
          <w:rFonts w:eastAsia="Tahoma" w:cs="Times New Roman"/>
        </w:rPr>
      </w:pPr>
    </w:p>
    <w:p w:rsidR="00564EDD" w:rsidRPr="006D4D8E" w:rsidRDefault="00564EDD" w:rsidP="00564EDD">
      <w:pPr>
        <w:pStyle w:val="Standard"/>
        <w:rPr>
          <w:rFonts w:eastAsia="Tahoma" w:cs="Times New Roman"/>
        </w:rPr>
      </w:pPr>
    </w:p>
    <w:p w:rsidR="00564EDD" w:rsidRPr="006D4D8E" w:rsidRDefault="00564EDD" w:rsidP="00564EDD">
      <w:pPr>
        <w:rPr>
          <w:rFonts w:ascii="Times New Roman" w:hAnsi="Times New Roman"/>
          <w:sz w:val="24"/>
          <w:szCs w:val="24"/>
        </w:rPr>
      </w:pPr>
    </w:p>
    <w:p w:rsidR="00564EDD" w:rsidRPr="006D4D8E" w:rsidRDefault="00564EDD" w:rsidP="00564EDD">
      <w:pPr>
        <w:rPr>
          <w:rFonts w:ascii="Times New Roman" w:hAnsi="Times New Roman"/>
          <w:sz w:val="24"/>
          <w:szCs w:val="24"/>
        </w:rPr>
      </w:pPr>
    </w:p>
    <w:p w:rsidR="00564EDD" w:rsidRPr="006D4D8E" w:rsidRDefault="00564EDD" w:rsidP="00564EDD">
      <w:pPr>
        <w:rPr>
          <w:rFonts w:ascii="Times New Roman" w:hAnsi="Times New Roman"/>
          <w:sz w:val="24"/>
          <w:szCs w:val="24"/>
        </w:rPr>
      </w:pPr>
    </w:p>
    <w:p w:rsidR="00564EDD" w:rsidRPr="006D4D8E" w:rsidRDefault="00564EDD" w:rsidP="00564ED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lastRenderedPageBreak/>
        <w:t>O B R A Z L O Ž E N J E</w:t>
      </w:r>
    </w:p>
    <w:p w:rsidR="00564EDD" w:rsidRPr="006D4D8E" w:rsidRDefault="00564EDD" w:rsidP="00564ED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 xml:space="preserve">Prijedloga Izmjena i dopuna Plana potrebnih financijskih sredstava za uklanjanje i ublažavanje posljedica elementarnih nepogoda i rada Općinskog povjerenstva </w:t>
      </w:r>
    </w:p>
    <w:p w:rsidR="00564EDD" w:rsidRPr="006D4D8E" w:rsidRDefault="00564EDD" w:rsidP="00564ED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>za procjenu šteta od elementarnih nepogoda u 2016. godini</w:t>
      </w:r>
    </w:p>
    <w:p w:rsidR="00564EDD" w:rsidRPr="006D4D8E" w:rsidRDefault="00564EDD" w:rsidP="00564ED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564EDD" w:rsidRPr="006D4D8E" w:rsidRDefault="00564EDD" w:rsidP="00564ED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64EDD" w:rsidRPr="006D4D8E" w:rsidRDefault="00564EDD" w:rsidP="00564E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b/>
          <w:sz w:val="24"/>
          <w:szCs w:val="24"/>
        </w:rPr>
        <w:t>Pravni temelj</w:t>
      </w:r>
      <w:r w:rsidRPr="006D4D8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64EDD" w:rsidRPr="006D4D8E" w:rsidRDefault="00564EDD" w:rsidP="00564ED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D4D8E">
        <w:rPr>
          <w:rFonts w:ascii="Times New Roman" w:hAnsi="Times New Roman"/>
          <w:sz w:val="24"/>
          <w:szCs w:val="24"/>
        </w:rPr>
        <w:t xml:space="preserve">Zakon o zaštiti od elementarnih nepogoda («Narodne novine» br. 73/97 i 174/04) i </w:t>
      </w:r>
      <w:r w:rsidRPr="006D4D8E">
        <w:rPr>
          <w:rFonts w:ascii="Times New Roman" w:hAnsi="Times New Roman"/>
          <w:sz w:val="24"/>
          <w:szCs w:val="24"/>
          <w:lang w:val="hr-BA"/>
        </w:rPr>
        <w:t xml:space="preserve">Statut Općine Sunja (“Službeni vjesnik“  br. 30/09, 26/10, 43/10, </w:t>
      </w:r>
      <w:r w:rsidRPr="006D4D8E">
        <w:rPr>
          <w:rFonts w:ascii="Times New Roman" w:hAnsi="Times New Roman"/>
          <w:sz w:val="24"/>
          <w:szCs w:val="24"/>
        </w:rPr>
        <w:t>12/13, 46/13 i 31/14)</w:t>
      </w:r>
      <w:r w:rsidRPr="006D4D8E">
        <w:rPr>
          <w:rFonts w:ascii="Times New Roman" w:hAnsi="Times New Roman"/>
          <w:sz w:val="24"/>
          <w:szCs w:val="24"/>
          <w:lang w:val="hr-BA"/>
        </w:rPr>
        <w:t xml:space="preserve"> </w:t>
      </w:r>
    </w:p>
    <w:p w:rsidR="00564EDD" w:rsidRPr="006D4D8E" w:rsidRDefault="00564EDD" w:rsidP="00564ED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64EDD" w:rsidRPr="006D4D8E" w:rsidRDefault="00564EDD" w:rsidP="00564ED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b/>
          <w:sz w:val="24"/>
          <w:szCs w:val="24"/>
        </w:rPr>
        <w:t>Nadležnost za donošenje</w:t>
      </w:r>
      <w:r w:rsidRPr="006D4D8E">
        <w:rPr>
          <w:rFonts w:ascii="Times New Roman" w:hAnsi="Times New Roman" w:cs="Times New Roman"/>
          <w:sz w:val="24"/>
          <w:szCs w:val="24"/>
        </w:rPr>
        <w:t>: Općinsko vijeće</w:t>
      </w:r>
    </w:p>
    <w:p w:rsidR="00564EDD" w:rsidRPr="006D4D8E" w:rsidRDefault="00564EDD" w:rsidP="00564ED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64EDD" w:rsidRPr="006D4D8E" w:rsidRDefault="00564EDD" w:rsidP="00564ED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b/>
          <w:sz w:val="24"/>
          <w:szCs w:val="24"/>
        </w:rPr>
        <w:t>Predlagatelj:</w:t>
      </w:r>
      <w:r w:rsidRPr="006D4D8E">
        <w:rPr>
          <w:rFonts w:ascii="Times New Roman" w:hAnsi="Times New Roman" w:cs="Times New Roman"/>
          <w:sz w:val="24"/>
          <w:szCs w:val="24"/>
        </w:rPr>
        <w:t xml:space="preserve"> Općinski načelnik</w:t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</w:p>
    <w:p w:rsidR="00564EDD" w:rsidRPr="006D4D8E" w:rsidRDefault="00564EDD" w:rsidP="00564ED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64EDD" w:rsidRPr="006D4D8E" w:rsidRDefault="00564EDD" w:rsidP="00564ED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b/>
          <w:sz w:val="24"/>
          <w:szCs w:val="24"/>
        </w:rPr>
        <w:t>Izvjestitelj</w:t>
      </w:r>
      <w:r w:rsidRPr="006D4D8E">
        <w:rPr>
          <w:rFonts w:ascii="Times New Roman" w:hAnsi="Times New Roman" w:cs="Times New Roman"/>
          <w:sz w:val="24"/>
          <w:szCs w:val="24"/>
        </w:rPr>
        <w:t>: Ivica Marić, dipl. ing., viši savjetnik za poljoprivredu, gospodarstvo,       vodoprivredu, prostorno uređenje i zaštitu okoliša</w:t>
      </w:r>
    </w:p>
    <w:p w:rsidR="00564EDD" w:rsidRPr="006D4D8E" w:rsidRDefault="00564EDD" w:rsidP="00564ED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64EDD" w:rsidRPr="006D4D8E" w:rsidRDefault="00564EDD" w:rsidP="00564ED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b/>
          <w:sz w:val="24"/>
          <w:szCs w:val="24"/>
        </w:rPr>
        <w:t>Obrazloženje</w:t>
      </w:r>
      <w:r w:rsidRPr="006D4D8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64EDD" w:rsidRPr="006D4D8E" w:rsidRDefault="00564EDD" w:rsidP="00564EDD">
      <w:pPr>
        <w:outlineLvl w:val="0"/>
        <w:rPr>
          <w:rFonts w:ascii="Times New Roman" w:hAnsi="Times New Roman"/>
          <w:sz w:val="24"/>
          <w:szCs w:val="24"/>
        </w:rPr>
      </w:pPr>
      <w:r w:rsidRPr="006D4D8E">
        <w:rPr>
          <w:rFonts w:ascii="Times New Roman" w:hAnsi="Times New Roman"/>
          <w:sz w:val="24"/>
          <w:szCs w:val="24"/>
        </w:rPr>
        <w:t>U 2016. godini nije proglašena elementarna nepogoda za područje Općine Sunja, te su do kraja godine predviđena minimalna sredstva</w:t>
      </w:r>
      <w:r w:rsidR="00D23BE6">
        <w:rPr>
          <w:rFonts w:ascii="Times New Roman" w:hAnsi="Times New Roman"/>
          <w:sz w:val="24"/>
          <w:szCs w:val="24"/>
        </w:rPr>
        <w:t xml:space="preserve">. </w:t>
      </w:r>
      <w:r w:rsidRPr="006D4D8E">
        <w:rPr>
          <w:rFonts w:ascii="Times New Roman" w:hAnsi="Times New Roman"/>
          <w:sz w:val="24"/>
          <w:szCs w:val="24"/>
        </w:rPr>
        <w:t xml:space="preserve"> </w:t>
      </w:r>
      <w:r w:rsidR="00D23BE6">
        <w:rPr>
          <w:rFonts w:ascii="Times New Roman" w:hAnsi="Times New Roman"/>
          <w:sz w:val="24"/>
          <w:szCs w:val="24"/>
        </w:rPr>
        <w:t>Za moguću potrebu intervencije otklanjanja nepogode nabavit će se sitna oprema</w:t>
      </w:r>
      <w:r w:rsidRPr="006D4D8E">
        <w:rPr>
          <w:rFonts w:ascii="Times New Roman" w:hAnsi="Times New Roman"/>
          <w:sz w:val="24"/>
          <w:szCs w:val="24"/>
        </w:rPr>
        <w:t xml:space="preserve">.     </w:t>
      </w:r>
    </w:p>
    <w:p w:rsidR="00564EDD" w:rsidRPr="006D4D8E" w:rsidRDefault="00564EDD" w:rsidP="00564EDD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6D4D8E">
        <w:rPr>
          <w:rFonts w:ascii="Times New Roman" w:hAnsi="Times New Roman"/>
          <w:b/>
          <w:bCs/>
          <w:sz w:val="24"/>
          <w:szCs w:val="24"/>
        </w:rPr>
        <w:t>O</w:t>
      </w:r>
      <w:r w:rsidR="00D23BE6" w:rsidRPr="006D4D8E">
        <w:rPr>
          <w:rFonts w:ascii="Times New Roman" w:hAnsi="Times New Roman"/>
          <w:b/>
          <w:bCs/>
          <w:sz w:val="24"/>
          <w:szCs w:val="24"/>
        </w:rPr>
        <w:t>svrt na potrebna financijska sredstva</w:t>
      </w:r>
      <w:r w:rsidRPr="006D4D8E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6D4D8E">
        <w:rPr>
          <w:rFonts w:ascii="Times New Roman" w:hAnsi="Times New Roman"/>
          <w:bCs/>
          <w:sz w:val="24"/>
          <w:szCs w:val="24"/>
        </w:rPr>
        <w:t>Za provođenje ovih Izmjena i dopuna Plana nisu potrebna dodatna financijska sredstva.</w:t>
      </w:r>
    </w:p>
    <w:p w:rsidR="00564EDD" w:rsidRPr="006D4D8E" w:rsidRDefault="00564EDD" w:rsidP="00564ED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b/>
          <w:sz w:val="24"/>
          <w:szCs w:val="24"/>
        </w:rPr>
        <w:t>Prijedlog pripremio</w:t>
      </w:r>
      <w:r w:rsidRPr="006D4D8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64EDD" w:rsidRPr="006D4D8E" w:rsidRDefault="00564EDD" w:rsidP="00564ED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 xml:space="preserve">Ivica Marić, viši savjetnik za poljoprivredu, gospodarstvo,vodoprivredu, prostorno uređenje i zaštitu okoliša                </w:t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</w:p>
    <w:p w:rsidR="00564EDD" w:rsidRPr="006D4D8E" w:rsidRDefault="00564EDD" w:rsidP="00564ED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</w:p>
    <w:p w:rsidR="00564EDD" w:rsidRPr="006D4D8E" w:rsidRDefault="00564EDD" w:rsidP="00564EDD">
      <w:pPr>
        <w:rPr>
          <w:rFonts w:ascii="Times New Roman" w:hAnsi="Times New Roman"/>
          <w:sz w:val="24"/>
          <w:szCs w:val="24"/>
        </w:rPr>
      </w:pPr>
      <w:r w:rsidRPr="006D4D8E">
        <w:rPr>
          <w:rFonts w:ascii="Times New Roman" w:hAnsi="Times New Roman"/>
          <w:sz w:val="24"/>
          <w:szCs w:val="24"/>
        </w:rPr>
        <w:tab/>
      </w:r>
      <w:r w:rsidRPr="006D4D8E">
        <w:rPr>
          <w:rFonts w:ascii="Times New Roman" w:hAnsi="Times New Roman"/>
          <w:sz w:val="24"/>
          <w:szCs w:val="24"/>
        </w:rPr>
        <w:tab/>
      </w:r>
    </w:p>
    <w:p w:rsidR="00564EDD" w:rsidRPr="006D4D8E" w:rsidRDefault="00564EDD" w:rsidP="00564EDD">
      <w:pPr>
        <w:rPr>
          <w:rFonts w:ascii="Times New Roman" w:hAnsi="Times New Roman"/>
          <w:sz w:val="24"/>
          <w:szCs w:val="24"/>
        </w:rPr>
      </w:pPr>
    </w:p>
    <w:p w:rsidR="00564EDD" w:rsidRPr="006D4D8E" w:rsidRDefault="00564EDD" w:rsidP="00564EDD">
      <w:pPr>
        <w:rPr>
          <w:rFonts w:ascii="Times New Roman" w:hAnsi="Times New Roman"/>
          <w:sz w:val="24"/>
          <w:szCs w:val="24"/>
        </w:rPr>
      </w:pPr>
    </w:p>
    <w:p w:rsidR="00564EDD" w:rsidRPr="006D4D8E" w:rsidRDefault="00564EDD" w:rsidP="00564EDD">
      <w:pPr>
        <w:rPr>
          <w:rFonts w:ascii="Times New Roman" w:hAnsi="Times New Roman"/>
          <w:sz w:val="24"/>
          <w:szCs w:val="24"/>
        </w:rPr>
      </w:pPr>
    </w:p>
    <w:p w:rsidR="00564EDD" w:rsidRPr="006D4D8E" w:rsidRDefault="00564EDD" w:rsidP="00564EDD">
      <w:pPr>
        <w:rPr>
          <w:rFonts w:ascii="Times New Roman" w:hAnsi="Times New Roman"/>
          <w:sz w:val="24"/>
          <w:szCs w:val="24"/>
        </w:rPr>
      </w:pPr>
    </w:p>
    <w:p w:rsidR="00564EDD" w:rsidRPr="006D4D8E" w:rsidRDefault="00564EDD" w:rsidP="00564EDD">
      <w:pPr>
        <w:rPr>
          <w:rFonts w:ascii="Times New Roman" w:hAnsi="Times New Roman"/>
          <w:sz w:val="24"/>
          <w:szCs w:val="24"/>
        </w:rPr>
      </w:pPr>
    </w:p>
    <w:p w:rsidR="00564EDD" w:rsidRPr="006D4D8E" w:rsidRDefault="00564EDD" w:rsidP="00564EDD">
      <w:pPr>
        <w:rPr>
          <w:rFonts w:ascii="Times New Roman" w:hAnsi="Times New Roman"/>
          <w:sz w:val="24"/>
          <w:szCs w:val="24"/>
        </w:rPr>
      </w:pPr>
    </w:p>
    <w:p w:rsidR="00564EDD" w:rsidRPr="006D4D8E" w:rsidRDefault="00564EDD" w:rsidP="00564EDD">
      <w:pPr>
        <w:rPr>
          <w:rFonts w:ascii="Times New Roman" w:hAnsi="Times New Roman"/>
          <w:sz w:val="24"/>
          <w:szCs w:val="24"/>
        </w:rPr>
      </w:pPr>
    </w:p>
    <w:p w:rsidR="00564EDD" w:rsidRPr="006D4D8E" w:rsidRDefault="00564EDD" w:rsidP="00564EDD">
      <w:pPr>
        <w:rPr>
          <w:rFonts w:ascii="Times New Roman" w:hAnsi="Times New Roman"/>
          <w:sz w:val="24"/>
          <w:szCs w:val="24"/>
        </w:rPr>
      </w:pPr>
    </w:p>
    <w:p w:rsidR="00564EDD" w:rsidRPr="006D4D8E" w:rsidRDefault="00564EDD" w:rsidP="00564EDD">
      <w:pPr>
        <w:rPr>
          <w:rFonts w:ascii="Times New Roman" w:hAnsi="Times New Roman"/>
          <w:sz w:val="24"/>
          <w:szCs w:val="24"/>
        </w:rPr>
      </w:pPr>
    </w:p>
    <w:p w:rsidR="00564EDD" w:rsidRPr="006D4D8E" w:rsidRDefault="00564EDD" w:rsidP="00564EDD">
      <w:pPr>
        <w:pStyle w:val="Standard"/>
        <w:jc w:val="both"/>
        <w:rPr>
          <w:rFonts w:cs="Times New Roman"/>
        </w:rPr>
      </w:pPr>
      <w:r w:rsidRPr="006D4D8E">
        <w:rPr>
          <w:rFonts w:eastAsia="Tahoma" w:cs="Times New Roman"/>
          <w:b/>
          <w:bCs/>
        </w:rPr>
        <w:lastRenderedPageBreak/>
        <w:t xml:space="preserve">                  </w:t>
      </w:r>
      <w:r w:rsidRPr="006D4D8E">
        <w:rPr>
          <w:rFonts w:cs="Times New Roman"/>
          <w:noProof/>
        </w:rPr>
        <w:drawing>
          <wp:inline distT="0" distB="0" distL="0" distR="0">
            <wp:extent cx="387458" cy="476250"/>
            <wp:effectExtent l="0" t="0" r="0" b="0"/>
            <wp:docPr id="99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458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4D8E">
        <w:rPr>
          <w:rFonts w:eastAsia="Tahoma" w:cs="Times New Roman"/>
          <w:b/>
          <w:bCs/>
        </w:rPr>
        <w:t xml:space="preserve">                   </w:t>
      </w:r>
    </w:p>
    <w:p w:rsidR="00564EDD" w:rsidRPr="006D4D8E" w:rsidRDefault="00564EDD" w:rsidP="00564EDD">
      <w:pPr>
        <w:pStyle w:val="Standard"/>
        <w:jc w:val="both"/>
        <w:rPr>
          <w:rFonts w:eastAsia="Times New Roman" w:cs="Times New Roman"/>
          <w:bCs/>
        </w:rPr>
      </w:pPr>
      <w:r w:rsidRPr="006D4D8E">
        <w:rPr>
          <w:rFonts w:eastAsia="Times New Roman" w:cs="Times New Roman"/>
          <w:bCs/>
        </w:rPr>
        <w:t>REPUBLIKA HRVATSKA</w:t>
      </w:r>
    </w:p>
    <w:p w:rsidR="00564EDD" w:rsidRPr="006D4D8E" w:rsidRDefault="00564EDD" w:rsidP="00564EDD">
      <w:pPr>
        <w:pStyle w:val="Standard"/>
        <w:rPr>
          <w:rFonts w:eastAsia="Times New Roman" w:cs="Times New Roman"/>
          <w:bCs/>
        </w:rPr>
      </w:pPr>
      <w:r w:rsidRPr="006D4D8E">
        <w:rPr>
          <w:rFonts w:eastAsia="Times New Roman" w:cs="Times New Roman"/>
          <w:bCs/>
        </w:rPr>
        <w:t>SISAČKO-MOSLAVAČKA ŽUPANIJA</w:t>
      </w:r>
    </w:p>
    <w:p w:rsidR="00564EDD" w:rsidRPr="006D4D8E" w:rsidRDefault="00564EDD" w:rsidP="00564EDD">
      <w:pPr>
        <w:pStyle w:val="Standard"/>
        <w:rPr>
          <w:rFonts w:eastAsia="Times New Roman" w:cs="Times New Roman"/>
          <w:bCs/>
        </w:rPr>
      </w:pPr>
      <w:r w:rsidRPr="006D4D8E">
        <w:rPr>
          <w:rFonts w:eastAsia="Times New Roman" w:cs="Times New Roman"/>
          <w:bCs/>
        </w:rPr>
        <w:t>O P Ć I N A  S U N J A</w:t>
      </w:r>
    </w:p>
    <w:p w:rsidR="00564EDD" w:rsidRPr="006D4D8E" w:rsidRDefault="00564EDD" w:rsidP="00564EDD">
      <w:pPr>
        <w:rPr>
          <w:rFonts w:ascii="Times New Roman" w:hAnsi="Times New Roman"/>
          <w:sz w:val="24"/>
          <w:szCs w:val="24"/>
        </w:rPr>
      </w:pPr>
      <w:r w:rsidRPr="006D4D8E">
        <w:rPr>
          <w:rFonts w:ascii="Times New Roman" w:eastAsia="Times New Roman" w:hAnsi="Times New Roman"/>
          <w:bCs/>
          <w:sz w:val="24"/>
          <w:szCs w:val="24"/>
        </w:rPr>
        <w:t>OPĆINSKO VIJEĆE</w:t>
      </w:r>
    </w:p>
    <w:p w:rsidR="00564EDD" w:rsidRPr="006D4D8E" w:rsidRDefault="00564EDD" w:rsidP="00564EDD">
      <w:pPr>
        <w:jc w:val="both"/>
        <w:rPr>
          <w:rFonts w:ascii="Times New Roman" w:hAnsi="Times New Roman"/>
          <w:sz w:val="24"/>
          <w:szCs w:val="24"/>
        </w:rPr>
      </w:pPr>
      <w:r w:rsidRPr="006D4D8E">
        <w:rPr>
          <w:rFonts w:ascii="Times New Roman" w:hAnsi="Times New Roman"/>
          <w:sz w:val="24"/>
          <w:szCs w:val="24"/>
        </w:rPr>
        <w:tab/>
        <w:t xml:space="preserve">Na temelju članka 27. i 33. Zakona o zaštiti od elementarnih nepogoda («Narodne novine» br. 73/97 i 174/04) i članka 32. Statuta Općine Sunja (“Službeni vjesnik“  br. 30/09, 26/10, 43/10, 12/13, 46/13 i 31/14) Općinsko vijeće Općine Sunja na ___.  sjednici održanoj ________ 2016. godine donijelo je </w:t>
      </w:r>
    </w:p>
    <w:p w:rsidR="00564EDD" w:rsidRPr="006D4D8E" w:rsidRDefault="00564EDD" w:rsidP="00564ED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>Izmjene i dopune Plana potrebnih financijskih sredstava za uklanjanje i</w:t>
      </w:r>
    </w:p>
    <w:p w:rsidR="00564EDD" w:rsidRPr="006D4D8E" w:rsidRDefault="00564EDD" w:rsidP="00564ED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>ublažavanje posljedica elementarnih nepogoda i rada Općinskog povjerenstva</w:t>
      </w:r>
    </w:p>
    <w:p w:rsidR="00564EDD" w:rsidRDefault="00564EDD" w:rsidP="00564ED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 xml:space="preserve">za procjenu šteta od elementarnih nepogoda u 2016. 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6D4D8E">
        <w:rPr>
          <w:rFonts w:ascii="Times New Roman" w:hAnsi="Times New Roman" w:cs="Times New Roman"/>
          <w:sz w:val="24"/>
          <w:szCs w:val="24"/>
        </w:rPr>
        <w:t>odini</w:t>
      </w:r>
    </w:p>
    <w:p w:rsidR="00564EDD" w:rsidRPr="006D4D8E" w:rsidRDefault="00564EDD" w:rsidP="00564ED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564EDD" w:rsidRPr="006D4D8E" w:rsidRDefault="00564EDD" w:rsidP="00564EDD">
      <w:pPr>
        <w:jc w:val="center"/>
        <w:outlineLvl w:val="0"/>
        <w:rPr>
          <w:rFonts w:ascii="Times New Roman" w:hAnsi="Times New Roman"/>
          <w:sz w:val="24"/>
          <w:szCs w:val="24"/>
        </w:rPr>
      </w:pPr>
      <w:r w:rsidRPr="006D4D8E">
        <w:rPr>
          <w:rFonts w:ascii="Times New Roman" w:hAnsi="Times New Roman"/>
          <w:sz w:val="24"/>
          <w:szCs w:val="24"/>
        </w:rPr>
        <w:t>I.</w:t>
      </w:r>
    </w:p>
    <w:p w:rsidR="00564EDD" w:rsidRPr="006D4D8E" w:rsidRDefault="00564EDD" w:rsidP="00564EDD">
      <w:pPr>
        <w:jc w:val="both"/>
        <w:outlineLvl w:val="0"/>
        <w:rPr>
          <w:rFonts w:ascii="Times New Roman" w:hAnsi="Times New Roman"/>
          <w:sz w:val="24"/>
          <w:szCs w:val="24"/>
        </w:rPr>
      </w:pPr>
      <w:r w:rsidRPr="006D4D8E">
        <w:rPr>
          <w:rFonts w:ascii="Times New Roman" w:hAnsi="Times New Roman"/>
          <w:sz w:val="24"/>
          <w:szCs w:val="24"/>
        </w:rPr>
        <w:tab/>
        <w:t>U Planu potrebnih financijskih sredstava za uklanjanje i ublažavanje posljedica elementarnih nepogoda i rada Općinskog povjerenstva za procjenu šteta od elementarnih nepogoda u 2016. godini („Službeni vjesnik“ Općine Sunja broj 64/15) točka III. mijenja se i glasi:</w:t>
      </w:r>
    </w:p>
    <w:p w:rsidR="00564EDD" w:rsidRPr="006D4D8E" w:rsidRDefault="00564EDD" w:rsidP="00564EDD">
      <w:pPr>
        <w:jc w:val="both"/>
        <w:outlineLvl w:val="0"/>
        <w:rPr>
          <w:rFonts w:ascii="Times New Roman" w:hAnsi="Times New Roman"/>
          <w:sz w:val="24"/>
          <w:szCs w:val="24"/>
        </w:rPr>
      </w:pPr>
      <w:r w:rsidRPr="006D4D8E">
        <w:rPr>
          <w:rFonts w:ascii="Times New Roman" w:hAnsi="Times New Roman"/>
          <w:sz w:val="24"/>
          <w:szCs w:val="24"/>
        </w:rPr>
        <w:tab/>
        <w:t>„Za potrebe uklanjanja i ublažavanja posljedica elementarnih nepogoda i rada Općinskog povjerenstva za procjenu šteta od elementarnih nepogoda u 2016. godini predviđena su sredstva u Proračunu Općine Sunja i to:</w:t>
      </w:r>
    </w:p>
    <w:tbl>
      <w:tblPr>
        <w:tblW w:w="9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1233"/>
        <w:gridCol w:w="4687"/>
        <w:gridCol w:w="3260"/>
      </w:tblGrid>
      <w:tr w:rsidR="00564EDD" w:rsidRPr="006D4D8E" w:rsidTr="009B1835"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R.BR.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POTREBA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IZNOS SREDSTAVA U KN</w:t>
            </w:r>
          </w:p>
        </w:tc>
      </w:tr>
      <w:tr w:rsidR="00564EDD" w:rsidRPr="006D4D8E" w:rsidTr="009B1835"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sredstva pomoći za ublažavanje štete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1.000,00</w:t>
            </w:r>
          </w:p>
        </w:tc>
      </w:tr>
      <w:tr w:rsidR="00564EDD" w:rsidRPr="006D4D8E" w:rsidTr="009B1835"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materijalni troškovi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2.000,00</w:t>
            </w:r>
          </w:p>
        </w:tc>
      </w:tr>
      <w:tr w:rsidR="00564EDD" w:rsidRPr="006D4D8E" w:rsidTr="009B1835"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troškovi rada povjerenstva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1.000,00</w:t>
            </w:r>
          </w:p>
        </w:tc>
      </w:tr>
      <w:tr w:rsidR="00564EDD" w:rsidRPr="006D4D8E" w:rsidTr="009B1835"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troškovi rada trećih osoba i strojeva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1.000,00</w:t>
            </w:r>
          </w:p>
        </w:tc>
      </w:tr>
      <w:tr w:rsidR="00564EDD" w:rsidRPr="006D4D8E" w:rsidTr="009B1835"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ostali troškovi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1.000,00</w:t>
            </w:r>
          </w:p>
        </w:tc>
      </w:tr>
      <w:tr w:rsidR="00564EDD" w:rsidRPr="006D4D8E" w:rsidTr="009B1835"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UKUPNO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EDD" w:rsidRPr="006D4D8E" w:rsidRDefault="00564EDD" w:rsidP="009B1835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D8E">
              <w:rPr>
                <w:rFonts w:ascii="Times New Roman" w:hAnsi="Times New Roman" w:cs="Times New Roman"/>
                <w:sz w:val="24"/>
                <w:szCs w:val="24"/>
              </w:rPr>
              <w:t>6.000,00</w:t>
            </w:r>
          </w:p>
        </w:tc>
      </w:tr>
    </w:tbl>
    <w:p w:rsidR="00564EDD" w:rsidRPr="006D4D8E" w:rsidRDefault="00564EDD" w:rsidP="00564ED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  <w:r w:rsidRPr="006D4D8E">
        <w:rPr>
          <w:rFonts w:ascii="Times New Roman" w:hAnsi="Times New Roman" w:cs="Times New Roman"/>
          <w:sz w:val="24"/>
          <w:szCs w:val="24"/>
        </w:rPr>
        <w:tab/>
      </w:r>
    </w:p>
    <w:p w:rsidR="00564EDD" w:rsidRPr="006D4D8E" w:rsidRDefault="00564EDD" w:rsidP="00564ED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>II.</w:t>
      </w:r>
    </w:p>
    <w:p w:rsidR="00564EDD" w:rsidRPr="006D4D8E" w:rsidRDefault="00564EDD" w:rsidP="00564ED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564EDD" w:rsidRPr="006D4D8E" w:rsidRDefault="00564EDD" w:rsidP="00564EDD">
      <w:pPr>
        <w:jc w:val="both"/>
        <w:rPr>
          <w:rFonts w:ascii="Times New Roman" w:hAnsi="Times New Roman"/>
          <w:sz w:val="24"/>
          <w:szCs w:val="24"/>
        </w:rPr>
      </w:pPr>
      <w:r w:rsidRPr="006D4D8E">
        <w:rPr>
          <w:rFonts w:ascii="Times New Roman" w:hAnsi="Times New Roman"/>
          <w:sz w:val="24"/>
          <w:szCs w:val="24"/>
        </w:rPr>
        <w:tab/>
        <w:t xml:space="preserve">Ove Izmjene i dopune Plana stupaju na snagu </w:t>
      </w:r>
      <w:r w:rsidRPr="006D4D8E">
        <w:rPr>
          <w:rFonts w:ascii="Times New Roman" w:hAnsi="Times New Roman"/>
          <w:sz w:val="24"/>
          <w:szCs w:val="24"/>
          <w:lang w:val="hr-BA"/>
        </w:rPr>
        <w:t xml:space="preserve">dan nakon objave </w:t>
      </w:r>
      <w:r w:rsidRPr="006D4D8E">
        <w:rPr>
          <w:rFonts w:ascii="Times New Roman" w:hAnsi="Times New Roman"/>
          <w:sz w:val="24"/>
          <w:szCs w:val="24"/>
        </w:rPr>
        <w:t>u «Službenom vjesniku» Općine Sunja.</w:t>
      </w:r>
    </w:p>
    <w:p w:rsidR="00564EDD" w:rsidRPr="006D4D8E" w:rsidRDefault="00564EDD" w:rsidP="00564E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>KLASA: 920-11/15-01/01</w:t>
      </w:r>
    </w:p>
    <w:p w:rsidR="00564EDD" w:rsidRPr="006D4D8E" w:rsidRDefault="00564EDD" w:rsidP="00564E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>URBROJ: 2176/17-03-16-2</w:t>
      </w:r>
    </w:p>
    <w:p w:rsidR="00564EDD" w:rsidRPr="006D4D8E" w:rsidRDefault="00564EDD" w:rsidP="00564ED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>Sunja, __________________</w:t>
      </w:r>
    </w:p>
    <w:p w:rsidR="00564EDD" w:rsidRPr="006D4D8E" w:rsidRDefault="00564EDD" w:rsidP="00564EDD">
      <w:pPr>
        <w:pStyle w:val="Bezproreda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 xml:space="preserve">    </w:t>
      </w:r>
      <w:r w:rsidRPr="006D4D8E">
        <w:rPr>
          <w:rFonts w:ascii="Times New Roman" w:hAnsi="Times New Roman" w:cs="Times New Roman"/>
          <w:sz w:val="24"/>
          <w:szCs w:val="24"/>
        </w:rPr>
        <w:tab/>
        <w:t xml:space="preserve">     PREDSJEDNIK </w:t>
      </w:r>
    </w:p>
    <w:p w:rsidR="00564EDD" w:rsidRPr="006D4D8E" w:rsidRDefault="00564EDD" w:rsidP="00564EDD">
      <w:pPr>
        <w:pStyle w:val="Bezproreda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 xml:space="preserve">OPĆINSKOG VIJEĆA </w:t>
      </w:r>
    </w:p>
    <w:p w:rsidR="00564EDD" w:rsidRPr="006D4D8E" w:rsidRDefault="00564EDD" w:rsidP="00564EDD">
      <w:pPr>
        <w:pStyle w:val="Bezproreda"/>
        <w:ind w:left="4956"/>
        <w:jc w:val="both"/>
        <w:rPr>
          <w:rFonts w:ascii="Times New Roman" w:hAnsi="Times New Roman" w:cs="Times New Roman"/>
          <w:sz w:val="24"/>
          <w:szCs w:val="24"/>
        </w:rPr>
      </w:pPr>
    </w:p>
    <w:p w:rsidR="00564EDD" w:rsidRPr="006D4D8E" w:rsidRDefault="00564EDD" w:rsidP="00564EDD">
      <w:pPr>
        <w:pStyle w:val="Bezproreda"/>
        <w:ind w:left="4956"/>
        <w:jc w:val="both"/>
        <w:rPr>
          <w:rFonts w:ascii="Times New Roman" w:hAnsi="Times New Roman" w:cs="Times New Roman"/>
          <w:sz w:val="24"/>
          <w:szCs w:val="24"/>
        </w:rPr>
      </w:pPr>
    </w:p>
    <w:p w:rsidR="00564EDD" w:rsidRPr="006D4D8E" w:rsidRDefault="00564EDD" w:rsidP="00564EDD">
      <w:pPr>
        <w:pStyle w:val="Bezproreda"/>
        <w:ind w:left="4956" w:firstLine="708"/>
        <w:jc w:val="both"/>
        <w:rPr>
          <w:rFonts w:ascii="Times New Roman" w:eastAsia="Tahoma" w:hAnsi="Times New Roman" w:cs="Times New Roman"/>
          <w:sz w:val="24"/>
          <w:szCs w:val="24"/>
        </w:rPr>
      </w:pPr>
      <w:r w:rsidRPr="006D4D8E">
        <w:rPr>
          <w:rFonts w:ascii="Times New Roman" w:hAnsi="Times New Roman" w:cs="Times New Roman"/>
          <w:sz w:val="24"/>
          <w:szCs w:val="24"/>
        </w:rPr>
        <w:t xml:space="preserve">   Dalibor Medved, ing.</w:t>
      </w:r>
      <w:r w:rsidRPr="006D4D8E">
        <w:rPr>
          <w:rFonts w:eastAsia="Tahoma" w:cs="Times New Roman"/>
        </w:rPr>
        <w:t xml:space="preserve"> </w:t>
      </w:r>
    </w:p>
    <w:p w:rsidR="00E723BC" w:rsidRDefault="00E723BC"/>
    <w:sectPr w:rsidR="00E723BC" w:rsidSect="009B18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9CE"/>
    <w:multiLevelType w:val="hybridMultilevel"/>
    <w:tmpl w:val="3C3A067A"/>
    <w:lvl w:ilvl="0" w:tplc="2A4C243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CC1A2D"/>
    <w:multiLevelType w:val="hybridMultilevel"/>
    <w:tmpl w:val="7ADE0A78"/>
    <w:lvl w:ilvl="0" w:tplc="15326E1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FC4EF5"/>
    <w:multiLevelType w:val="hybridMultilevel"/>
    <w:tmpl w:val="A15A968A"/>
    <w:lvl w:ilvl="0" w:tplc="DF9E697E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EDD"/>
    <w:rsid w:val="00012DE8"/>
    <w:rsid w:val="000B2462"/>
    <w:rsid w:val="0010601A"/>
    <w:rsid w:val="00225F0F"/>
    <w:rsid w:val="00313E7D"/>
    <w:rsid w:val="00564EDD"/>
    <w:rsid w:val="00716E9F"/>
    <w:rsid w:val="00733CF6"/>
    <w:rsid w:val="009B1835"/>
    <w:rsid w:val="00D23226"/>
    <w:rsid w:val="00D23BE6"/>
    <w:rsid w:val="00E5002D"/>
    <w:rsid w:val="00E61C8B"/>
    <w:rsid w:val="00E723BC"/>
    <w:rsid w:val="00EB0144"/>
    <w:rsid w:val="00F2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ED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64EDD"/>
    <w:pPr>
      <w:spacing w:after="0" w:line="240" w:lineRule="auto"/>
    </w:pPr>
  </w:style>
  <w:style w:type="paragraph" w:customStyle="1" w:styleId="Standard">
    <w:name w:val="Standard"/>
    <w:qFormat/>
    <w:rsid w:val="00564ED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64ED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64EDD"/>
    <w:rPr>
      <w:rFonts w:ascii="Tahoma" w:hAnsi="Tahoma" w:cs="Tahoma"/>
      <w:sz w:val="16"/>
      <w:szCs w:val="16"/>
    </w:rPr>
  </w:style>
  <w:style w:type="paragraph" w:styleId="Uvuenotijeloteksta">
    <w:name w:val="Body Text Indent"/>
    <w:basedOn w:val="Normal"/>
    <w:link w:val="UvuenotijelotekstaChar"/>
    <w:rsid w:val="00564E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564ED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ED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64EDD"/>
    <w:pPr>
      <w:spacing w:after="0" w:line="240" w:lineRule="auto"/>
    </w:pPr>
  </w:style>
  <w:style w:type="paragraph" w:customStyle="1" w:styleId="Standard">
    <w:name w:val="Standard"/>
    <w:qFormat/>
    <w:rsid w:val="00564ED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64ED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64EDD"/>
    <w:rPr>
      <w:rFonts w:ascii="Tahoma" w:hAnsi="Tahoma" w:cs="Tahoma"/>
      <w:sz w:val="16"/>
      <w:szCs w:val="16"/>
    </w:rPr>
  </w:style>
  <w:style w:type="paragraph" w:styleId="Uvuenotijeloteksta">
    <w:name w:val="Body Text Indent"/>
    <w:basedOn w:val="Normal"/>
    <w:link w:val="UvuenotijelotekstaChar"/>
    <w:rsid w:val="00564E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564ED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IVICA</dc:creator>
  <cp:lastModifiedBy>ANA</cp:lastModifiedBy>
  <cp:revision>2</cp:revision>
  <cp:lastPrinted>2016-12-21T07:19:00Z</cp:lastPrinted>
  <dcterms:created xsi:type="dcterms:W3CDTF">2016-12-22T10:50:00Z</dcterms:created>
  <dcterms:modified xsi:type="dcterms:W3CDTF">2016-12-22T10:50:00Z</dcterms:modified>
</cp:coreProperties>
</file>